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0AE" w:rsidRPr="00B658A6" w:rsidRDefault="003B73CA" w:rsidP="00CA426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58A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</w:p>
    <w:p w:rsidR="000708C7" w:rsidRPr="000708C7" w:rsidRDefault="000708C7" w:rsidP="000708C7">
      <w:pPr>
        <w:widowControl w:val="0"/>
        <w:suppressAutoHyphens/>
        <w:autoSpaceDN w:val="0"/>
        <w:spacing w:after="0" w:line="240" w:lineRule="auto"/>
        <w:ind w:right="-345"/>
        <w:jc w:val="center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 w:rsidRPr="000708C7">
        <w:rPr>
          <w:rFonts w:ascii="Times New Roman" w:eastAsia="SimSun" w:hAnsi="Times New Roman" w:cs="Mangal"/>
          <w:noProof/>
          <w:kern w:val="3"/>
          <w:sz w:val="28"/>
          <w:szCs w:val="28"/>
          <w:lang w:eastAsia="ru-RU"/>
        </w:rPr>
        <w:drawing>
          <wp:inline distT="0" distB="0" distL="0" distR="0" wp14:anchorId="52321DF7" wp14:editId="67B47507">
            <wp:extent cx="534670" cy="647065"/>
            <wp:effectExtent l="0" t="0" r="0" b="635"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8C7" w:rsidRPr="000708C7" w:rsidRDefault="000708C7" w:rsidP="000708C7">
      <w:pPr>
        <w:widowControl w:val="0"/>
        <w:suppressAutoHyphens/>
        <w:autoSpaceDN w:val="0"/>
        <w:spacing w:after="0" w:line="240" w:lineRule="auto"/>
        <w:ind w:right="-345"/>
        <w:jc w:val="center"/>
        <w:textAlignment w:val="baseline"/>
        <w:rPr>
          <w:rFonts w:ascii="Times New Roman" w:eastAsia="SimSun" w:hAnsi="Times New Roma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</w:pPr>
      <w:r w:rsidRPr="000708C7">
        <w:rPr>
          <w:rFonts w:ascii="Times New Roman" w:eastAsia="SimSun" w:hAnsi="Times New Roma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администрация </w:t>
      </w:r>
      <w:proofErr w:type="spellStart"/>
      <w:r w:rsidRPr="000708C7">
        <w:rPr>
          <w:rFonts w:ascii="Times New Roman" w:eastAsia="SimSun" w:hAnsi="Times New Roma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>кеслеровского</w:t>
      </w:r>
      <w:proofErr w:type="spellEnd"/>
      <w:r w:rsidRPr="000708C7">
        <w:rPr>
          <w:rFonts w:ascii="Times New Roman" w:eastAsia="SimSun" w:hAnsi="Times New Roma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 сельского поселения крымского района</w:t>
      </w:r>
    </w:p>
    <w:p w:rsidR="000708C7" w:rsidRPr="000708C7" w:rsidRDefault="000708C7" w:rsidP="000708C7">
      <w:pPr>
        <w:widowControl w:val="0"/>
        <w:suppressAutoHyphens/>
        <w:autoSpaceDN w:val="0"/>
        <w:spacing w:after="0" w:line="240" w:lineRule="auto"/>
        <w:ind w:right="-345"/>
        <w:jc w:val="center"/>
        <w:textAlignment w:val="baseline"/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</w:pPr>
    </w:p>
    <w:p w:rsidR="000708C7" w:rsidRPr="000708C7" w:rsidRDefault="000708C7" w:rsidP="000708C7">
      <w:pPr>
        <w:widowControl w:val="0"/>
        <w:suppressAutoHyphens/>
        <w:autoSpaceDN w:val="0"/>
        <w:spacing w:after="0" w:line="240" w:lineRule="auto"/>
        <w:ind w:right="-345"/>
        <w:jc w:val="center"/>
        <w:textAlignment w:val="baseline"/>
        <w:rPr>
          <w:rFonts w:ascii="Times New Roman" w:eastAsia="SimSun" w:hAnsi="Times New Roman" w:cs="Mangal"/>
          <w:b/>
          <w:bCs/>
          <w:spacing w:val="6"/>
          <w:kern w:val="3"/>
          <w:sz w:val="36"/>
          <w:szCs w:val="36"/>
          <w:lang w:eastAsia="zh-CN" w:bidi="hi-IN"/>
        </w:rPr>
      </w:pPr>
      <w:r w:rsidRPr="000708C7">
        <w:rPr>
          <w:rFonts w:ascii="Times New Roman" w:eastAsia="SimSun" w:hAnsi="Times New Roman" w:cs="Mangal"/>
          <w:b/>
          <w:bCs/>
          <w:spacing w:val="6"/>
          <w:kern w:val="3"/>
          <w:sz w:val="36"/>
          <w:szCs w:val="36"/>
          <w:lang w:eastAsia="zh-CN" w:bidi="hi-IN"/>
        </w:rPr>
        <w:t>ПОСТАНОВЛЕНИЕ</w:t>
      </w:r>
    </w:p>
    <w:p w:rsidR="000708C7" w:rsidRPr="000708C7" w:rsidRDefault="000708C7" w:rsidP="000708C7">
      <w:pPr>
        <w:widowControl w:val="0"/>
        <w:tabs>
          <w:tab w:val="left" w:pos="8079"/>
        </w:tabs>
        <w:suppressAutoHyphens/>
        <w:autoSpaceDN w:val="0"/>
        <w:spacing w:after="0" w:line="240" w:lineRule="auto"/>
        <w:ind w:right="-345"/>
        <w:textAlignment w:val="baseline"/>
        <w:rPr>
          <w:rFonts w:ascii="Times New Roman" w:eastAsia="SimSun" w:hAnsi="Times New Roman" w:cs="Mangal"/>
          <w:b/>
          <w:bCs/>
          <w:kern w:val="3"/>
          <w:sz w:val="36"/>
          <w:szCs w:val="36"/>
          <w:lang w:eastAsia="zh-CN" w:bidi="hi-IN"/>
        </w:rPr>
      </w:pPr>
    </w:p>
    <w:p w:rsidR="000708C7" w:rsidRPr="000708C7" w:rsidRDefault="000708C7" w:rsidP="000708C7">
      <w:pPr>
        <w:widowControl w:val="0"/>
        <w:tabs>
          <w:tab w:val="left" w:pos="8079"/>
        </w:tabs>
        <w:suppressAutoHyphens/>
        <w:autoSpaceDN w:val="0"/>
        <w:spacing w:after="0" w:line="240" w:lineRule="auto"/>
        <w:ind w:right="-345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 w:rsidRPr="000708C7">
        <w:rPr>
          <w:rFonts w:ascii="Times New Roman" w:eastAsia="SimSun" w:hAnsi="Times New Roman" w:cs="Mangal"/>
          <w:kern w:val="3"/>
          <w:sz w:val="28"/>
          <w:szCs w:val="28"/>
          <w:u w:val="single"/>
          <w:lang w:eastAsia="zh-CN" w:bidi="hi-IN"/>
        </w:rPr>
        <w:t>от 17.06.2019</w:t>
      </w:r>
      <w:r w:rsidRPr="000708C7">
        <w:rPr>
          <w:rFonts w:ascii="Times New Roman" w:eastAsia="SimSun" w:hAnsi="Times New Roman" w:cs="Mangal"/>
          <w:kern w:val="3"/>
          <w:sz w:val="21"/>
          <w:szCs w:val="24"/>
          <w:lang w:eastAsia="zh-CN" w:bidi="hi-IN"/>
        </w:rPr>
        <w:t xml:space="preserve">                                                                                                                               </w:t>
      </w:r>
      <w:r w:rsidRPr="000708C7">
        <w:rPr>
          <w:rFonts w:ascii="Times New Roman" w:eastAsia="SimSun" w:hAnsi="Times New Roman" w:cs="Mangal"/>
          <w:kern w:val="3"/>
          <w:sz w:val="28"/>
          <w:szCs w:val="28"/>
          <w:u w:val="single"/>
          <w:lang w:eastAsia="zh-CN" w:bidi="hi-IN"/>
        </w:rPr>
        <w:t>№</w:t>
      </w:r>
      <w:r w:rsidR="00D723E5">
        <w:rPr>
          <w:rFonts w:ascii="Times New Roman" w:eastAsia="SimSun" w:hAnsi="Times New Roman" w:cs="Mangal"/>
          <w:kern w:val="3"/>
          <w:sz w:val="28"/>
          <w:szCs w:val="28"/>
          <w:u w:val="single"/>
          <w:lang w:eastAsia="zh-CN" w:bidi="hi-IN"/>
        </w:rPr>
        <w:t xml:space="preserve"> 128</w:t>
      </w:r>
      <w:r w:rsidRPr="000708C7">
        <w:rPr>
          <w:rFonts w:ascii="Times New Roman" w:eastAsia="SimSun" w:hAnsi="Times New Roman" w:cs="Mangal"/>
          <w:kern w:val="3"/>
          <w:sz w:val="28"/>
          <w:szCs w:val="28"/>
          <w:u w:val="single"/>
          <w:lang w:eastAsia="zh-CN" w:bidi="hi-IN"/>
        </w:rPr>
        <w:t xml:space="preserve"> </w:t>
      </w:r>
    </w:p>
    <w:p w:rsidR="00481344" w:rsidRPr="00B658A6" w:rsidRDefault="000708C7" w:rsidP="000708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708C7">
        <w:rPr>
          <w:rFonts w:ascii="Times New Roman" w:eastAsia="Calibri" w:hAnsi="Times New Roman" w:cs="Times New Roman"/>
        </w:rPr>
        <w:t>хутор Павловский</w:t>
      </w:r>
    </w:p>
    <w:p w:rsidR="00481344" w:rsidRPr="00B658A6" w:rsidRDefault="00481344" w:rsidP="00070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3644" w:rsidRPr="000708C7" w:rsidRDefault="00B07496" w:rsidP="00D436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Об утверждении Порядка</w:t>
      </w:r>
      <w:r w:rsidR="00D43644"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формирования, утверждения и в</w:t>
      </w:r>
      <w:r w:rsidR="00A5063D"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едения плана-графика закупок,  </w:t>
      </w:r>
      <w:r w:rsidR="00D43644"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товаров, работ, услуг для обеспечения муниципальных нужд</w:t>
      </w:r>
      <w:r w:rsidR="00481344"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proofErr w:type="spellStart"/>
      <w:r w:rsidR="00A5063D" w:rsidRPr="000708C7">
        <w:rPr>
          <w:rFonts w:ascii="Times New Roman" w:eastAsia="Tahoma" w:hAnsi="Times New Roman" w:cs="Times New Roman"/>
          <w:b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481344"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сельского поселения Крымского района</w:t>
      </w:r>
    </w:p>
    <w:p w:rsidR="00D43644" w:rsidRPr="00B658A6" w:rsidRDefault="00D43644" w:rsidP="000708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481344" w:rsidRPr="000708C7" w:rsidRDefault="00D43644" w:rsidP="0048134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 рамках реализации положений </w:t>
      </w:r>
      <w:hyperlink r:id="rId7" w:history="1">
        <w:r w:rsidRPr="000708C7">
          <w:rPr>
            <w:rStyle w:val="ab"/>
            <w:rFonts w:ascii="Times New Roman" w:hAnsi="Times New Roman" w:cs="Times New Roman"/>
            <w:color w:val="000000" w:themeColor="text1"/>
            <w:sz w:val="28"/>
            <w:szCs w:val="24"/>
            <w:u w:val="none"/>
          </w:rPr>
          <w:t>Федерального закона</w:t>
        </w:r>
      </w:hyperlink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от 5 апреля 2013 года № 44-ФЗ «О контрактной системе в сфере закупок товаров, работ, услуг для обеспечения государственных и муниципальных нужд» и постановления Правительства Российской Федерации от 5 июня 2015 года № 554 «О требованиях к формированию, утверждению и ведению плана - графика закупок товаров, работ, услуг для обеспечения нужд субъекта Российской Федерации и муниципальных нужд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, а также требованиях к форме плана-графика товаров, работ, услуг»», руководствуясь надзорным актом Крымской межрайонной прокуратуры</w:t>
      </w:r>
      <w:r w:rsidR="00B07496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,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в целях актуали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зации регламентированного п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орядка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формирования, утверждения и ведения планов-графиков закупок для обеспечения муниципальных нужд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в соответствии с действующим законодательством, 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п</w:t>
      </w:r>
      <w:proofErr w:type="gramEnd"/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о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с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т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н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о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в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л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я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ю:</w:t>
      </w:r>
    </w:p>
    <w:p w:rsidR="00481344" w:rsidRPr="000708C7" w:rsidRDefault="00D43644" w:rsidP="0048134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1. 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Утвердить Порядок формирования, утверждения и ведения плана-графика закупок, товаров, работ, услуг для обеспечения муниципальных нужд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(приложение). </w:t>
      </w:r>
    </w:p>
    <w:p w:rsidR="00A5063D" w:rsidRPr="000708C7" w:rsidRDefault="003B73CA" w:rsidP="0048134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2. </w:t>
      </w:r>
      <w:r w:rsidR="00481344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Постановление администрации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481344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 сельского поселения Крымского района от </w:t>
      </w:r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27 ноября</w:t>
      </w:r>
      <w:r w:rsidR="00481344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 2015 года № </w:t>
      </w:r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233</w:t>
      </w:r>
      <w:r w:rsidR="00481344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 «О требованиях к формированию, утверждению и ведению плана-графика закупок товаров, работ, услуг для обеспечения муниципальных нужд, а также о требованиях к форме плана-графика закупок товаров, работ, услуг» признать утратившим силу. </w:t>
      </w:r>
      <w:r w:rsidR="00A5063D" w:rsidRPr="000708C7">
        <w:rPr>
          <w:b/>
          <w:color w:val="000000" w:themeColor="text1"/>
          <w:sz w:val="32"/>
          <w:szCs w:val="28"/>
        </w:rPr>
        <w:t xml:space="preserve"> </w:t>
      </w:r>
    </w:p>
    <w:p w:rsidR="00481344" w:rsidRPr="000708C7" w:rsidRDefault="00481344" w:rsidP="0048134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3</w:t>
      </w:r>
      <w:r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. </w:t>
      </w:r>
      <w:r w:rsidR="00114113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Ведущему</w:t>
      </w:r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специалисту администрации </w:t>
      </w:r>
      <w:proofErr w:type="spellStart"/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К</w:t>
      </w:r>
      <w:r w:rsidR="00A5063D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еслеровского</w:t>
      </w:r>
      <w:proofErr w:type="spellEnd"/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</w:t>
      </w:r>
      <w:proofErr w:type="spellStart"/>
      <w:r w:rsidR="00114113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В.В.Моряковой</w:t>
      </w:r>
      <w:proofErr w:type="spellEnd"/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обнародовать настоящее постановление и разместить на официальном сайте администрации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в сети «Интернет».</w:t>
      </w:r>
    </w:p>
    <w:p w:rsidR="00481344" w:rsidRPr="000708C7" w:rsidRDefault="00481344" w:rsidP="000708C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4. Постановление вступает в силу со дня официального обнародования.</w:t>
      </w:r>
    </w:p>
    <w:p w:rsidR="000708C7" w:rsidRDefault="000708C7" w:rsidP="00481344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</w:pPr>
    </w:p>
    <w:p w:rsidR="00114113" w:rsidRPr="000708C7" w:rsidRDefault="00481344" w:rsidP="00481344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</w:pPr>
      <w:r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Глава </w:t>
      </w:r>
    </w:p>
    <w:p w:rsidR="00481344" w:rsidRPr="000708C7" w:rsidRDefault="00A5063D" w:rsidP="00481344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proofErr w:type="spellStart"/>
      <w:r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481344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сельского поселения </w:t>
      </w:r>
    </w:p>
    <w:p w:rsidR="00481344" w:rsidRDefault="000708C7" w:rsidP="00481344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Крымского </w:t>
      </w:r>
      <w:r w:rsidR="00481344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района</w:t>
      </w:r>
      <w:r w:rsidR="00114113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 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                       </w:t>
      </w:r>
      <w:r w:rsidR="00114113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                       </w:t>
      </w:r>
      <w:r w:rsidR="00114113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С.В.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</w:t>
      </w:r>
      <w:proofErr w:type="spellStart"/>
      <w:r w:rsidR="00114113"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Сопелиди</w:t>
      </w:r>
      <w:proofErr w:type="spellEnd"/>
    </w:p>
    <w:p w:rsidR="00D723E5" w:rsidRPr="00D723E5" w:rsidRDefault="00D723E5" w:rsidP="00481344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481344" w:rsidRPr="000708C7" w:rsidTr="00481344">
        <w:tc>
          <w:tcPr>
            <w:tcW w:w="4927" w:type="dxa"/>
          </w:tcPr>
          <w:p w:rsidR="00481344" w:rsidRPr="000708C7" w:rsidRDefault="00481344" w:rsidP="0048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</w:p>
        </w:tc>
        <w:tc>
          <w:tcPr>
            <w:tcW w:w="4927" w:type="dxa"/>
          </w:tcPr>
          <w:p w:rsidR="00481344" w:rsidRPr="000708C7" w:rsidRDefault="00481344" w:rsidP="0048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0708C7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ПРИЛОЖЕНИЕ</w:t>
            </w:r>
          </w:p>
          <w:p w:rsidR="00481344" w:rsidRPr="000708C7" w:rsidRDefault="00481344" w:rsidP="0048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0708C7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к постановлению администрации</w:t>
            </w:r>
          </w:p>
          <w:p w:rsidR="00481344" w:rsidRPr="000708C7" w:rsidRDefault="00A5063D" w:rsidP="0048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proofErr w:type="spellStart"/>
            <w:r w:rsidRPr="000708C7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Кеслеровского</w:t>
            </w:r>
            <w:proofErr w:type="spellEnd"/>
            <w:r w:rsidR="00481344" w:rsidRPr="000708C7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сельского поселения </w:t>
            </w:r>
          </w:p>
          <w:p w:rsidR="00481344" w:rsidRPr="000708C7" w:rsidRDefault="00481344" w:rsidP="0048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0708C7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Крымского района </w:t>
            </w:r>
          </w:p>
          <w:p w:rsidR="00481344" w:rsidRPr="000708C7" w:rsidRDefault="00481344" w:rsidP="00D723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0708C7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от </w:t>
            </w:r>
            <w:r w:rsidR="00D723E5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17.06.2019</w:t>
            </w:r>
            <w:r w:rsidRPr="000708C7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№ </w:t>
            </w:r>
            <w:r w:rsidR="00D723E5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128</w:t>
            </w:r>
          </w:p>
        </w:tc>
      </w:tr>
    </w:tbl>
    <w:p w:rsidR="00481344" w:rsidRPr="000708C7" w:rsidRDefault="00481344" w:rsidP="004813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43644" w:rsidRPr="000708C7" w:rsidRDefault="00481344" w:rsidP="00D4364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</w:p>
    <w:p w:rsidR="00D43644" w:rsidRPr="000708C7" w:rsidRDefault="00481344" w:rsidP="00A5063D">
      <w:pPr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 w:themeColor="text1"/>
          <w:kern w:val="2"/>
          <w:sz w:val="28"/>
          <w:szCs w:val="24"/>
          <w:lang w:bidi="hi-IN"/>
        </w:rPr>
      </w:pPr>
      <w:r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Порядок </w:t>
      </w:r>
      <w:r w:rsidR="00D43644" w:rsidRPr="000708C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формирования, утверждения и ведения планов-графиков закупок товаров, работ, услуг для обеспечения муниципальных нужд </w:t>
      </w:r>
      <w:proofErr w:type="spellStart"/>
      <w:r w:rsidR="00A5063D" w:rsidRPr="000708C7">
        <w:rPr>
          <w:rFonts w:ascii="Times New Roman" w:eastAsia="Tahoma" w:hAnsi="Times New Roman" w:cs="Times New Roman"/>
          <w:b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A5063D" w:rsidRPr="000708C7">
        <w:rPr>
          <w:rFonts w:ascii="Times New Roman" w:eastAsia="Tahoma" w:hAnsi="Times New Roman" w:cs="Times New Roman"/>
          <w:b/>
          <w:color w:val="000000" w:themeColor="text1"/>
          <w:kern w:val="2"/>
          <w:sz w:val="28"/>
          <w:szCs w:val="24"/>
          <w:lang w:bidi="hi-IN"/>
        </w:rPr>
        <w:t xml:space="preserve"> сельского поселения Крымского района</w:t>
      </w:r>
    </w:p>
    <w:p w:rsidR="00A5063D" w:rsidRPr="000708C7" w:rsidRDefault="00A5063D" w:rsidP="00A506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43644" w:rsidRPr="000708C7" w:rsidRDefault="00D43644" w:rsidP="00D4364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Порядок формирования, утверждения и ведения планов-графиков закупок для обеспечения муниципальных нужд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 сельского поселения Крымского района</w:t>
      </w:r>
      <w:r w:rsidR="00A5063D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(далее - Порядок) устанавливает единые требования к формированию, утверждению и ведению планов-графиков закупок товаров, работ, услуг для обеспечения муниципальных нужд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D46A62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(далее соответственно - план-график закупок, закупки) в соответствии с </w:t>
      </w:r>
      <w:hyperlink r:id="rId8" w:history="1">
        <w:r w:rsidRPr="000708C7">
          <w:rPr>
            <w:rStyle w:val="ab"/>
            <w:rFonts w:ascii="Times New Roman" w:hAnsi="Times New Roman" w:cs="Times New Roman"/>
            <w:color w:val="000000" w:themeColor="text1"/>
            <w:sz w:val="28"/>
            <w:szCs w:val="24"/>
            <w:u w:val="none"/>
          </w:rPr>
          <w:t>Федеральным законом</w:t>
        </w:r>
      </w:hyperlink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от 5 апреля 2013 года </w:t>
      </w:r>
      <w:r w:rsidR="00D46A62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№ 44-ФЗ «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О контрактной системе в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сфере закупок товаров, работ, услуг для обеспечения государственных и муниципальных нужд</w:t>
      </w:r>
      <w:r w:rsidR="00D46A62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»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(далее - Федеральный закон).</w:t>
      </w:r>
    </w:p>
    <w:p w:rsidR="003B73CA" w:rsidRPr="000708C7" w:rsidRDefault="00D43644" w:rsidP="003B73C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2. 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Порядок в течение 3 дней со дня его утверждения подлежит размещению в единой информационной системе в сфере закупок, а до ввода ее в эксплуатацию -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www.zakupki.gov.ru (далее - единая информационная система)</w:t>
      </w:r>
      <w:r w:rsidR="00410A2E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proofErr w:type="gramEnd"/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3. Планы-графики закупок формируются и утверждаются в течение 10 рабочих дней: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1) муниципальными заказчиками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 сельского поселения Крымского района</w:t>
      </w:r>
      <w:r w:rsidR="00A5063D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(далее - муниципальные заказчики) -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2) бюджетными учреждениями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за исключением закупок, осуществляемых в соответствии с частями 2 и 6 статьи 15 Федерального закона, - со дня утверждения плана финансово-хозяйственной деятельности;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3) муниципальными унитарными предприятиями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имущество которых принадлежит на праве собственности муниципальному образованию, за исключением закупок, осуществляемых в соответствии с частями 2.1 и 6 статьи 15 Федерального закона, со дня утверждения плана (программы) финансово-хозяйственной деятельности унитарного предприятия;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4) автономными учреждениями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в случае, предусмотренном частью 4 статьи 15 Федерального закона, - после заключения соглашений о предоставлении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- субсидии на осуществление капитальных вложений). При этом в план-график закупок включаются только закупки, которые планируется осуществлять за счет субсидий на осуществление капитальных вложений;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5) бюджетными учреждениями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автономными учреждениями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муниципальными унитарными предприятиями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осуществляющими полномочия на осуществление закупок в пределах переданных им органами местного самоуправления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в случаях, предусмотренных частью 6 статьи 15 Федерального закона, со дня доведения до соответствующего юридического лица объема прав в денежном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выражении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на принятие и (или) исполнение обязательств в соответствии с бюджетным законодательством Российской Федерации.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4. 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Планы-графики закупок формируются заказчиками, указанными в пункте 3 Порядка, ежегодно на очередной финансовый год в соответствии с планом закупок по форме, установленной </w:t>
      </w:r>
      <w:hyperlink r:id="rId9" w:anchor="/document/71067350/entry/0" w:history="1">
        <w:r w:rsidRPr="000708C7">
          <w:rPr>
            <w:rStyle w:val="ab"/>
            <w:rFonts w:ascii="Times New Roman" w:hAnsi="Times New Roman" w:cs="Times New Roman"/>
            <w:color w:val="000000" w:themeColor="text1"/>
            <w:sz w:val="28"/>
            <w:szCs w:val="24"/>
            <w:u w:val="none"/>
          </w:rPr>
          <w:t>постановлением</w:t>
        </w:r>
      </w:hyperlink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 Правительства Российской Федерации от 5 июня 2015 года </w:t>
      </w:r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№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 554 "О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закупок товаров, работ, услуг", с учетом следующих положений:</w:t>
      </w:r>
    </w:p>
    <w:p w:rsidR="00410A2E" w:rsidRPr="00D723E5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1) заказчики, указанные в подпункте 1 пункта 3 Порядка, - в сроки, установленные главными распорядителями средств бюджета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района, </w:t>
      </w:r>
      <w:r w:rsidRPr="00D723E5">
        <w:rPr>
          <w:rFonts w:ascii="Times New Roman" w:hAnsi="Times New Roman" w:cs="Times New Roman"/>
          <w:sz w:val="28"/>
          <w:szCs w:val="24"/>
        </w:rPr>
        <w:t>но не позднее 1 декабря текущего года: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- формируют планы-графики закупок после внесения проекта решения о бюджете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на рассмотрение Совета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- утверждают сформированные планы-графики закупок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410A2E" w:rsidRPr="00D723E5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2) заказчики, указанные в подпункте 2 пункта 3 Порядка, - в сроки, установленные органами, осуществляющими функции и полномочия их учредителя</w:t>
      </w:r>
      <w:r w:rsidRPr="00D723E5">
        <w:rPr>
          <w:rFonts w:ascii="Times New Roman" w:hAnsi="Times New Roman" w:cs="Times New Roman"/>
          <w:sz w:val="28"/>
          <w:szCs w:val="24"/>
        </w:rPr>
        <w:t>, но не позднее 1 декабря текущего года: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- формируют планы-графики закупок после внесения проекта решения о бюджете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на рассмотрение Совета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- утверждают планы-графики закупок после их уточнения (при необходимости) и утверждения планов финансово-хозяйственной деятельности;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3) заказчики, указанные в подпункте 3 пункта 3 Порядка: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- формируют планы-графики закупок при планировании в соответствии с законодательством Российской Федерации их финансово-хозяйственной деятельности;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- уточняют при необходимости планы-графики закупок, после их уточнения и утверждения плана (программы) финансово-хозяйственной деятельности предприятия утверждают планы-графики закупок в срок, установленный пунктом 3 Порядка;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4) заказчики, указанные в подпункте 4 пункта 3 Порядка: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- формируют планы-графики закупок после внесения проекта решения о</w:t>
      </w:r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бюджете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на рассмотрение Совета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 </w:t>
      </w:r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сельского поселения Крымского района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- утверждают планы-графики закупок после их уточнения (при необходимости) и заключения соглашений о предоставлении субсидий;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5) заказчики, указанные в подпункте 5 пункта 3 Порядка: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- формируют планы-графики закупок после внесения проекта решения о бюджете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на рассмотрение Совета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- утверждают планы-графики закупок после их уточнения (при необходимости) и заключения соглашений о передаче указанным юридическим лицам органами местного самоуправления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, являющимися муниципальными заказчиками, полномочий муниципального заказчика на заключение и исполнение муниципальных контрактов от лица указанных органов.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5. Формирование, утверждение и ведение планов-графиков закупок заказчиками, указанными в подпункте 5 пункта 3 Порядка, осуществляется от лица органов местного самоуправления </w:t>
      </w:r>
      <w:proofErr w:type="spellStart"/>
      <w:r w:rsidR="00A5063D"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сельского поселения Крымского района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, передавших таким заказчикам свои полномочия.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6. 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 частью 2 статьи 24 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 статьей 111 Федерального закона.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7. 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В случае если определение поставщиков (подрядчиков, исполнителей) для заказчиков, указанных в пункте 3 Порядка,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 статьей 26 Федерального закона, то формирование планов - графиков закупок осуществляется с учетом порядка взаимодействия указанных заказчиков с уполномоченным органом, уполномоченным учреждением.</w:t>
      </w:r>
      <w:proofErr w:type="gramEnd"/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8. 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законом случаях в течение года, на который утвержден план-график закупок, а также о закупках у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  <w:proofErr w:type="gramEnd"/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9. В случае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,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если период осуществле</w:t>
      </w:r>
      <w:r w:rsidR="00062B23"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ния закупки, включаемой в план-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график закупок заказчиков, указанных в пункте 3 Порядка, в соответствии с бюджетным законодательством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10. Заказчики, указанные в пункте 3 Порядка, ведут планы-графики закупок в соответствии с положениями Федерального закона и Порядка. Внесение изменений в планы-графики закупок осуществляется в случае внесения изменений в план закупок, а также в следующих случаях: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1) изменения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2) 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3) отмены заказчиком закупки, предусмотренной планом-графиком закупок;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4) образовавшейся экономии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5) выдачи предписания органами контроля, определенными статьей 99 Федерального закона, в том числе об аннулировании процедуры определения поставщиков (подрядчиков, исполнителей);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6) реализации решения, принятого заказчиком по итогам обязательного общественного обсуждения закупки;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7) возникновение обстоятельств, предвидеть которые на дату утверждения плана-графика закупок было невозможно.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11. Внесение изменений в план-график закупок по каждому объекту закупки может осуществляться не 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позднее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 пунктах 12 - 12.2 Порядка, но не ранее размещения внесенных изменений в единой информационной системе в сфере закупок в соответствии с частью 15 статьи 21 Федерального закона.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12. 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единственного поставщика (подрядчика, исполнителя) в соответствии с пунктом 9 части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1 статьи 93 Федерального закона - в день заключения контракта.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12.1. 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В случае осуществления закупок в соответствии с частями 2, 4 - 6 статьи 55, частью 4 статьи 55.1, частью 4 статьи 71, частью 4 статьи 79, частью 2 статьи 82.6, частью 19 статьи 83, частью 27 статьи 83.1 и частью 1 статьи 93 Федерального закона, за исключением случая, указанного в пункте 12 Порядка, внесение изменений в план-график закупок по каждому такому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объекту закупки может осуществляться не 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позднее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12.2. В случае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позднее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чем за один день до дня заключения контракта.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13. 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План-график закупок содержит приложения, содержащие обоснования в отношении каждого объекта закупки, подготовленные в порядке, установленном </w:t>
      </w:r>
      <w:hyperlink r:id="rId10" w:anchor="/document/71067244/entry/0" w:history="1">
        <w:r w:rsidRPr="000708C7">
          <w:rPr>
            <w:rStyle w:val="ab"/>
            <w:rFonts w:ascii="Times New Roman" w:hAnsi="Times New Roman" w:cs="Times New Roman"/>
            <w:color w:val="000000" w:themeColor="text1"/>
            <w:sz w:val="28"/>
            <w:szCs w:val="24"/>
            <w:u w:val="none"/>
          </w:rPr>
          <w:t>постановлением</w:t>
        </w:r>
      </w:hyperlink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 Правительства Российской Федерации от 5 июня 2015 года N 555 "Об установлении порядка обоснования закупок товаров, работ и услуг для обеспечения государственных и муниципальных нужд и форм такого обоснования" в соответствии с частью 7 статьи 18 Федерального закона, в том числе:</w:t>
      </w:r>
      <w:proofErr w:type="gramEnd"/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1) обоснование начальной (максимальной) цены контракта или цены контракта, заключаемого с единственным поставщиком (подрядчиком, исполнителем), определяемых в соответствии со статьей 22 Федерального закона; с указанием включенных в объект закупки количества и единиц измерения товаров, работ, услуг (при наличии);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2) обоснование способа определения поставщика (подрядчика, исполнителя) в соответствии с главой 3 Федерального закона, в том числе дополнительные требования к участникам закупки (при наличии таких требований), установленные в соответствии с частью 2 статьи 31 Федерального закона.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14. Информация, включаемая в план-график закупок, должна соответствовать показателям плана закупок, в том числе: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1) соответствие включаемых в план-график закупок идентификационных кодов закупок идентификационному коду закупки, включенному в план закупок;</w:t>
      </w:r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2) соответствие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</w:t>
      </w: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об объеме финансового обеспечения (планируемых платежей) для осуществления закупки на соответствующий финансовый год.</w:t>
      </w:r>
      <w:proofErr w:type="gramEnd"/>
    </w:p>
    <w:p w:rsidR="00410A2E" w:rsidRPr="000708C7" w:rsidRDefault="00410A2E" w:rsidP="00410A2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15. Утвержденный заказчиком план-график закупок и внесенные в него изменения подлежат размещению в единой информационной системе в течение трех рабочих дней </w:t>
      </w:r>
      <w:proofErr w:type="gramStart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>с даты утверждения</w:t>
      </w:r>
      <w:proofErr w:type="gramEnd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или изменения плана-графика закупок.</w:t>
      </w:r>
    </w:p>
    <w:p w:rsidR="00D723E5" w:rsidRDefault="00D723E5" w:rsidP="00D723E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723E5" w:rsidRDefault="00D723E5" w:rsidP="00D723E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723E5" w:rsidRPr="000708C7" w:rsidRDefault="00D723E5" w:rsidP="00D723E5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</w:pPr>
      <w:r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 xml:space="preserve">Глава </w:t>
      </w:r>
    </w:p>
    <w:p w:rsidR="00D723E5" w:rsidRPr="000708C7" w:rsidRDefault="00D723E5" w:rsidP="00D723E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proofErr w:type="spellStart"/>
      <w:r w:rsidRPr="000708C7"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сельского поселения </w:t>
      </w:r>
    </w:p>
    <w:p w:rsidR="00D723E5" w:rsidRDefault="00D723E5" w:rsidP="00D723E5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kern w:val="2"/>
          <w:sz w:val="28"/>
          <w:szCs w:val="24"/>
          <w:lang w:bidi="hi-IN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Крымского </w:t>
      </w:r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района        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                       </w:t>
      </w:r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                       </w:t>
      </w:r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С.В.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</w:t>
      </w:r>
      <w:proofErr w:type="spellStart"/>
      <w:r w:rsidRPr="000708C7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Сопелиди</w:t>
      </w:r>
      <w:proofErr w:type="spellEnd"/>
    </w:p>
    <w:p w:rsidR="005D50AE" w:rsidRPr="000708C7" w:rsidRDefault="00062B23" w:rsidP="00D723E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bookmarkStart w:id="0" w:name="_GoBack"/>
      <w:bookmarkEnd w:id="0"/>
      <w:r w:rsidRPr="000708C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</w:p>
    <w:sectPr w:rsidR="005D50AE" w:rsidRPr="000708C7" w:rsidSect="000708C7">
      <w:pgSz w:w="11906" w:h="16838"/>
      <w:pgMar w:top="1134" w:right="5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Courier New"/>
    <w:panose1 w:val="05010000000000000000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91D5D"/>
    <w:multiLevelType w:val="hybridMultilevel"/>
    <w:tmpl w:val="E93EAB18"/>
    <w:lvl w:ilvl="0" w:tplc="C346C7F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6B52DC6"/>
    <w:multiLevelType w:val="hybridMultilevel"/>
    <w:tmpl w:val="9A74E6B2"/>
    <w:lvl w:ilvl="0" w:tplc="8796FC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93C1E7F"/>
    <w:multiLevelType w:val="hybridMultilevel"/>
    <w:tmpl w:val="3D1A76F4"/>
    <w:lvl w:ilvl="0" w:tplc="119E61C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E737862"/>
    <w:multiLevelType w:val="multilevel"/>
    <w:tmpl w:val="54E2E200"/>
    <w:lvl w:ilvl="0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4">
    <w:nsid w:val="4DDD4BA5"/>
    <w:multiLevelType w:val="multilevel"/>
    <w:tmpl w:val="72049770"/>
    <w:lvl w:ilvl="0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start w:val="1"/>
      <w:numFmt w:val="bullet"/>
      <w:suff w:val="nothing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5">
    <w:nsid w:val="63922C2E"/>
    <w:multiLevelType w:val="multilevel"/>
    <w:tmpl w:val="15721444"/>
    <w:lvl w:ilvl="0">
      <w:start w:val="1"/>
      <w:numFmt w:val="decimal"/>
      <w:lvlText w:val="%1."/>
      <w:lvlJc w:val="left"/>
      <w:pPr>
        <w:tabs>
          <w:tab w:val="num" w:pos="10000"/>
        </w:tabs>
        <w:ind w:left="10000" w:hanging="360"/>
      </w:pPr>
    </w:lvl>
    <w:lvl w:ilvl="1" w:tentative="1">
      <w:start w:val="1"/>
      <w:numFmt w:val="decimal"/>
      <w:lvlText w:val="%2."/>
      <w:lvlJc w:val="left"/>
      <w:pPr>
        <w:tabs>
          <w:tab w:val="num" w:pos="10720"/>
        </w:tabs>
        <w:ind w:left="10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1440"/>
        </w:tabs>
        <w:ind w:left="1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12160"/>
        </w:tabs>
        <w:ind w:left="1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12880"/>
        </w:tabs>
        <w:ind w:left="1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13600"/>
        </w:tabs>
        <w:ind w:left="1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14320"/>
        </w:tabs>
        <w:ind w:left="1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15040"/>
        </w:tabs>
        <w:ind w:left="1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15760"/>
        </w:tabs>
        <w:ind w:left="15760" w:hanging="360"/>
      </w:pPr>
    </w:lvl>
  </w:abstractNum>
  <w:abstractNum w:abstractNumId="6">
    <w:nsid w:val="6B10025B"/>
    <w:multiLevelType w:val="hybridMultilevel"/>
    <w:tmpl w:val="43CEB4AC"/>
    <w:lvl w:ilvl="0" w:tplc="DF323C14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4786957"/>
    <w:multiLevelType w:val="hybridMultilevel"/>
    <w:tmpl w:val="BDA4D5FC"/>
    <w:lvl w:ilvl="0" w:tplc="176846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B52584E"/>
    <w:multiLevelType w:val="hybridMultilevel"/>
    <w:tmpl w:val="5FA4A568"/>
    <w:lvl w:ilvl="0" w:tplc="7F382CB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87"/>
    <w:rsid w:val="00026B83"/>
    <w:rsid w:val="00051F84"/>
    <w:rsid w:val="00062B23"/>
    <w:rsid w:val="000708C7"/>
    <w:rsid w:val="000D1C8F"/>
    <w:rsid w:val="000F4EA4"/>
    <w:rsid w:val="00114113"/>
    <w:rsid w:val="00117F40"/>
    <w:rsid w:val="001B4351"/>
    <w:rsid w:val="002478B1"/>
    <w:rsid w:val="0025395E"/>
    <w:rsid w:val="00256BFA"/>
    <w:rsid w:val="00263571"/>
    <w:rsid w:val="002F2393"/>
    <w:rsid w:val="00321DA7"/>
    <w:rsid w:val="0034571F"/>
    <w:rsid w:val="00353478"/>
    <w:rsid w:val="003B2959"/>
    <w:rsid w:val="003B73CA"/>
    <w:rsid w:val="003C0978"/>
    <w:rsid w:val="00410A2E"/>
    <w:rsid w:val="00447CF8"/>
    <w:rsid w:val="004707E0"/>
    <w:rsid w:val="00481344"/>
    <w:rsid w:val="004D5BA2"/>
    <w:rsid w:val="00505AE7"/>
    <w:rsid w:val="00512F5B"/>
    <w:rsid w:val="0052378A"/>
    <w:rsid w:val="005D50AE"/>
    <w:rsid w:val="005D59B5"/>
    <w:rsid w:val="006028C3"/>
    <w:rsid w:val="006412F7"/>
    <w:rsid w:val="00656FAD"/>
    <w:rsid w:val="006607D8"/>
    <w:rsid w:val="006F342F"/>
    <w:rsid w:val="0071298C"/>
    <w:rsid w:val="007617D6"/>
    <w:rsid w:val="00762E43"/>
    <w:rsid w:val="007A3141"/>
    <w:rsid w:val="007A406E"/>
    <w:rsid w:val="007D75C7"/>
    <w:rsid w:val="007F30D6"/>
    <w:rsid w:val="00824C3B"/>
    <w:rsid w:val="008301CF"/>
    <w:rsid w:val="008869BA"/>
    <w:rsid w:val="008D3C85"/>
    <w:rsid w:val="008D46A6"/>
    <w:rsid w:val="00916D0D"/>
    <w:rsid w:val="00930658"/>
    <w:rsid w:val="00962481"/>
    <w:rsid w:val="00992204"/>
    <w:rsid w:val="00A5063D"/>
    <w:rsid w:val="00A67A77"/>
    <w:rsid w:val="00A9213E"/>
    <w:rsid w:val="00AF597F"/>
    <w:rsid w:val="00AF5DB8"/>
    <w:rsid w:val="00B07496"/>
    <w:rsid w:val="00B6322E"/>
    <w:rsid w:val="00B658A6"/>
    <w:rsid w:val="00B72C87"/>
    <w:rsid w:val="00B91EFF"/>
    <w:rsid w:val="00BD02FD"/>
    <w:rsid w:val="00BD07E5"/>
    <w:rsid w:val="00BF3A97"/>
    <w:rsid w:val="00C64184"/>
    <w:rsid w:val="00CA4265"/>
    <w:rsid w:val="00CC350C"/>
    <w:rsid w:val="00D0667B"/>
    <w:rsid w:val="00D43644"/>
    <w:rsid w:val="00D46A62"/>
    <w:rsid w:val="00D723E5"/>
    <w:rsid w:val="00D81C0D"/>
    <w:rsid w:val="00DB0805"/>
    <w:rsid w:val="00E46D95"/>
    <w:rsid w:val="00E52849"/>
    <w:rsid w:val="00E60331"/>
    <w:rsid w:val="00E652B3"/>
    <w:rsid w:val="00E67F65"/>
    <w:rsid w:val="00E751F8"/>
    <w:rsid w:val="00EC15BB"/>
    <w:rsid w:val="00EC32E1"/>
    <w:rsid w:val="00F37E6D"/>
    <w:rsid w:val="00F43A2C"/>
    <w:rsid w:val="00F83199"/>
    <w:rsid w:val="00FC322C"/>
    <w:rsid w:val="00FF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C87"/>
  </w:style>
  <w:style w:type="paragraph" w:styleId="1">
    <w:name w:val="heading 1"/>
    <w:basedOn w:val="a"/>
    <w:next w:val="a"/>
    <w:link w:val="10"/>
    <w:uiPriority w:val="99"/>
    <w:qFormat/>
    <w:rsid w:val="00505AE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C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2F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930658"/>
    <w:pPr>
      <w:widowControl w:val="0"/>
      <w:adjustRightInd w:val="0"/>
      <w:spacing w:after="0" w:line="240" w:lineRule="auto"/>
    </w:pPr>
    <w:rPr>
      <w:rFonts w:ascii="Arial" w:eastAsia="Lucida Sans Unicode" w:hAnsi="Arial" w:cs="Tahoma"/>
      <w:b/>
      <w:sz w:val="40"/>
      <w:szCs w:val="20"/>
      <w:lang w:eastAsia="ru-RU"/>
    </w:rPr>
  </w:style>
  <w:style w:type="paragraph" w:customStyle="1" w:styleId="P10">
    <w:name w:val="P10"/>
    <w:basedOn w:val="a"/>
    <w:rsid w:val="00930658"/>
    <w:pPr>
      <w:widowControl w:val="0"/>
      <w:adjustRightInd w:val="0"/>
      <w:spacing w:after="0" w:line="240" w:lineRule="auto"/>
    </w:pPr>
    <w:rPr>
      <w:rFonts w:ascii="Arial" w:eastAsia="Lucida Sans Unicode" w:hAnsi="Arial" w:cs="Tahoma"/>
      <w:b/>
      <w:sz w:val="40"/>
      <w:szCs w:val="20"/>
      <w:lang w:eastAsia="ru-RU"/>
    </w:rPr>
  </w:style>
  <w:style w:type="paragraph" w:customStyle="1" w:styleId="P11">
    <w:name w:val="P11"/>
    <w:basedOn w:val="a"/>
    <w:rsid w:val="00930658"/>
    <w:pPr>
      <w:widowControl w:val="0"/>
      <w:adjustRightInd w:val="0"/>
      <w:spacing w:after="0" w:line="240" w:lineRule="auto"/>
    </w:pPr>
    <w:rPr>
      <w:rFonts w:ascii="Arial" w:eastAsia="Lucida Sans Unicode" w:hAnsi="Arial" w:cs="Tahoma"/>
      <w:b/>
      <w:sz w:val="40"/>
      <w:szCs w:val="20"/>
      <w:lang w:eastAsia="ru-RU"/>
    </w:rPr>
  </w:style>
  <w:style w:type="character" w:styleId="a5">
    <w:name w:val="Emphasis"/>
    <w:basedOn w:val="a0"/>
    <w:uiPriority w:val="20"/>
    <w:qFormat/>
    <w:rsid w:val="00A67A77"/>
    <w:rPr>
      <w:i/>
      <w:iCs/>
    </w:rPr>
  </w:style>
  <w:style w:type="character" w:customStyle="1" w:styleId="apple-converted-space">
    <w:name w:val="apple-converted-space"/>
    <w:basedOn w:val="a0"/>
    <w:rsid w:val="00A67A77"/>
  </w:style>
  <w:style w:type="character" w:customStyle="1" w:styleId="a6">
    <w:name w:val="Гипертекстовая ссылка"/>
    <w:basedOn w:val="a0"/>
    <w:uiPriority w:val="99"/>
    <w:rsid w:val="00A67A77"/>
    <w:rPr>
      <w:rFonts w:cs="Times New Roman"/>
      <w:b w:val="0"/>
      <w:color w:val="106BBE"/>
    </w:rPr>
  </w:style>
  <w:style w:type="character" w:styleId="a7">
    <w:name w:val="Strong"/>
    <w:basedOn w:val="a0"/>
    <w:uiPriority w:val="22"/>
    <w:qFormat/>
    <w:rsid w:val="0025395E"/>
    <w:rPr>
      <w:b/>
      <w:bCs/>
    </w:rPr>
  </w:style>
  <w:style w:type="paragraph" w:styleId="a8">
    <w:name w:val="List Paragraph"/>
    <w:basedOn w:val="a"/>
    <w:uiPriority w:val="34"/>
    <w:qFormat/>
    <w:rsid w:val="007A3141"/>
    <w:pPr>
      <w:ind w:left="720"/>
      <w:contextualSpacing/>
    </w:pPr>
  </w:style>
  <w:style w:type="paragraph" w:styleId="a9">
    <w:name w:val="Body Text"/>
    <w:basedOn w:val="a"/>
    <w:link w:val="aa"/>
    <w:uiPriority w:val="99"/>
    <w:semiHidden/>
    <w:unhideWhenUsed/>
    <w:rsid w:val="00886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8869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05AE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505AE7"/>
    <w:rPr>
      <w:color w:val="0000FF" w:themeColor="hyperlink"/>
      <w:u w:val="single"/>
    </w:rPr>
  </w:style>
  <w:style w:type="paragraph" w:customStyle="1" w:styleId="Textbody">
    <w:name w:val="Text body"/>
    <w:basedOn w:val="a"/>
    <w:rsid w:val="007617D6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1">
    <w:name w:val="s_1"/>
    <w:basedOn w:val="a"/>
    <w:rsid w:val="00AF5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447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basedOn w:val="a"/>
    <w:qFormat/>
    <w:rsid w:val="00D066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CA42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d">
    <w:name w:val="Не вступил в силу"/>
    <w:uiPriority w:val="99"/>
    <w:rsid w:val="00CC350C"/>
    <w:rPr>
      <w:b w:val="0"/>
      <w:bCs w:val="0"/>
      <w:color w:val="000000"/>
      <w:shd w:val="clear" w:color="auto" w:fill="D8EDE8"/>
    </w:rPr>
  </w:style>
  <w:style w:type="paragraph" w:customStyle="1" w:styleId="ae">
    <w:name w:val="Комментарий"/>
    <w:basedOn w:val="a"/>
    <w:next w:val="a"/>
    <w:uiPriority w:val="99"/>
    <w:rsid w:val="00026B8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026B83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070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708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C87"/>
  </w:style>
  <w:style w:type="paragraph" w:styleId="1">
    <w:name w:val="heading 1"/>
    <w:basedOn w:val="a"/>
    <w:next w:val="a"/>
    <w:link w:val="10"/>
    <w:uiPriority w:val="99"/>
    <w:qFormat/>
    <w:rsid w:val="00505AE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C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2F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930658"/>
    <w:pPr>
      <w:widowControl w:val="0"/>
      <w:adjustRightInd w:val="0"/>
      <w:spacing w:after="0" w:line="240" w:lineRule="auto"/>
    </w:pPr>
    <w:rPr>
      <w:rFonts w:ascii="Arial" w:eastAsia="Lucida Sans Unicode" w:hAnsi="Arial" w:cs="Tahoma"/>
      <w:b/>
      <w:sz w:val="40"/>
      <w:szCs w:val="20"/>
      <w:lang w:eastAsia="ru-RU"/>
    </w:rPr>
  </w:style>
  <w:style w:type="paragraph" w:customStyle="1" w:styleId="P10">
    <w:name w:val="P10"/>
    <w:basedOn w:val="a"/>
    <w:rsid w:val="00930658"/>
    <w:pPr>
      <w:widowControl w:val="0"/>
      <w:adjustRightInd w:val="0"/>
      <w:spacing w:after="0" w:line="240" w:lineRule="auto"/>
    </w:pPr>
    <w:rPr>
      <w:rFonts w:ascii="Arial" w:eastAsia="Lucida Sans Unicode" w:hAnsi="Arial" w:cs="Tahoma"/>
      <w:b/>
      <w:sz w:val="40"/>
      <w:szCs w:val="20"/>
      <w:lang w:eastAsia="ru-RU"/>
    </w:rPr>
  </w:style>
  <w:style w:type="paragraph" w:customStyle="1" w:styleId="P11">
    <w:name w:val="P11"/>
    <w:basedOn w:val="a"/>
    <w:rsid w:val="00930658"/>
    <w:pPr>
      <w:widowControl w:val="0"/>
      <w:adjustRightInd w:val="0"/>
      <w:spacing w:after="0" w:line="240" w:lineRule="auto"/>
    </w:pPr>
    <w:rPr>
      <w:rFonts w:ascii="Arial" w:eastAsia="Lucida Sans Unicode" w:hAnsi="Arial" w:cs="Tahoma"/>
      <w:b/>
      <w:sz w:val="40"/>
      <w:szCs w:val="20"/>
      <w:lang w:eastAsia="ru-RU"/>
    </w:rPr>
  </w:style>
  <w:style w:type="character" w:styleId="a5">
    <w:name w:val="Emphasis"/>
    <w:basedOn w:val="a0"/>
    <w:uiPriority w:val="20"/>
    <w:qFormat/>
    <w:rsid w:val="00A67A77"/>
    <w:rPr>
      <w:i/>
      <w:iCs/>
    </w:rPr>
  </w:style>
  <w:style w:type="character" w:customStyle="1" w:styleId="apple-converted-space">
    <w:name w:val="apple-converted-space"/>
    <w:basedOn w:val="a0"/>
    <w:rsid w:val="00A67A77"/>
  </w:style>
  <w:style w:type="character" w:customStyle="1" w:styleId="a6">
    <w:name w:val="Гипертекстовая ссылка"/>
    <w:basedOn w:val="a0"/>
    <w:uiPriority w:val="99"/>
    <w:rsid w:val="00A67A77"/>
    <w:rPr>
      <w:rFonts w:cs="Times New Roman"/>
      <w:b w:val="0"/>
      <w:color w:val="106BBE"/>
    </w:rPr>
  </w:style>
  <w:style w:type="character" w:styleId="a7">
    <w:name w:val="Strong"/>
    <w:basedOn w:val="a0"/>
    <w:uiPriority w:val="22"/>
    <w:qFormat/>
    <w:rsid w:val="0025395E"/>
    <w:rPr>
      <w:b/>
      <w:bCs/>
    </w:rPr>
  </w:style>
  <w:style w:type="paragraph" w:styleId="a8">
    <w:name w:val="List Paragraph"/>
    <w:basedOn w:val="a"/>
    <w:uiPriority w:val="34"/>
    <w:qFormat/>
    <w:rsid w:val="007A3141"/>
    <w:pPr>
      <w:ind w:left="720"/>
      <w:contextualSpacing/>
    </w:pPr>
  </w:style>
  <w:style w:type="paragraph" w:styleId="a9">
    <w:name w:val="Body Text"/>
    <w:basedOn w:val="a"/>
    <w:link w:val="aa"/>
    <w:uiPriority w:val="99"/>
    <w:semiHidden/>
    <w:unhideWhenUsed/>
    <w:rsid w:val="00886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8869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05AE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505AE7"/>
    <w:rPr>
      <w:color w:val="0000FF" w:themeColor="hyperlink"/>
      <w:u w:val="single"/>
    </w:rPr>
  </w:style>
  <w:style w:type="paragraph" w:customStyle="1" w:styleId="Textbody">
    <w:name w:val="Text body"/>
    <w:basedOn w:val="a"/>
    <w:rsid w:val="007617D6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1">
    <w:name w:val="s_1"/>
    <w:basedOn w:val="a"/>
    <w:rsid w:val="00AF5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447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basedOn w:val="a"/>
    <w:qFormat/>
    <w:rsid w:val="00D066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CA42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d">
    <w:name w:val="Не вступил в силу"/>
    <w:uiPriority w:val="99"/>
    <w:rsid w:val="00CC350C"/>
    <w:rPr>
      <w:b w:val="0"/>
      <w:bCs w:val="0"/>
      <w:color w:val="000000"/>
      <w:shd w:val="clear" w:color="auto" w:fill="D8EDE8"/>
    </w:rPr>
  </w:style>
  <w:style w:type="paragraph" w:customStyle="1" w:styleId="ae">
    <w:name w:val="Комментарий"/>
    <w:basedOn w:val="a"/>
    <w:next w:val="a"/>
    <w:uiPriority w:val="99"/>
    <w:rsid w:val="00026B8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026B83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070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708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4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70253464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unicipal.garant.ru/document?id=70253464&amp;sub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unicipal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7</Pages>
  <Words>2578</Words>
  <Characters>14696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6</cp:revision>
  <cp:lastPrinted>2019-06-03T12:59:00Z</cp:lastPrinted>
  <dcterms:created xsi:type="dcterms:W3CDTF">2019-06-17T04:50:00Z</dcterms:created>
  <dcterms:modified xsi:type="dcterms:W3CDTF">2019-06-18T06:46:00Z</dcterms:modified>
</cp:coreProperties>
</file>